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AEC65" w14:textId="5BB80450" w:rsidR="008A129D" w:rsidRDefault="002B75FF" w:rsidP="002B75FF">
      <w:pPr>
        <w:bidi/>
        <w:rPr>
          <w:rtl/>
          <w:lang w:bidi="ar-JO"/>
        </w:rPr>
      </w:pPr>
      <w:r>
        <w:rPr>
          <w:rFonts w:hint="cs"/>
          <w:rtl/>
          <w:lang w:bidi="ar-JO"/>
        </w:rPr>
        <w:t>مافي ملاحظات على المحاضرة رقم 12</w:t>
      </w:r>
    </w:p>
    <w:p w14:paraId="3D8A6919" w14:textId="01EEBD7A" w:rsidR="002B75FF" w:rsidRDefault="002B75FF" w:rsidP="002B75FF">
      <w:pPr>
        <w:bidi/>
        <w:rPr>
          <w:rtl/>
          <w:lang w:bidi="ar-JO"/>
        </w:rPr>
      </w:pPr>
    </w:p>
    <w:p w14:paraId="4BB6E268" w14:textId="77777777" w:rsidR="002B75FF" w:rsidRPr="002B75FF" w:rsidRDefault="002B75FF" w:rsidP="002B75FF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color w:val="FFFFFF"/>
        </w:rPr>
      </w:pPr>
      <w:r>
        <w:rPr>
          <w:lang w:bidi="ar-JO"/>
        </w:rPr>
        <w:t xml:space="preserve">1.3 </w:t>
      </w:r>
      <w:r w:rsidRPr="002B75FF">
        <w:rPr>
          <w:rFonts w:ascii="Arial" w:hAnsi="Arial" w:cs="Arial"/>
          <w:color w:val="FFFFFF"/>
        </w:rPr>
        <w:t>How to Install Packages</w:t>
      </w:r>
    </w:p>
    <w:p w14:paraId="3EE7992F" w14:textId="45108BA7" w:rsidR="002B75FF" w:rsidRDefault="002B75FF" w:rsidP="002B75FF">
      <w:pPr>
        <w:rPr>
          <w:lang w:bidi="ar-JO"/>
        </w:rPr>
      </w:pPr>
    </w:p>
    <w:p w14:paraId="26CA6FB2" w14:textId="0E49A9D8" w:rsidR="002B75FF" w:rsidRDefault="002B75FF" w:rsidP="002B75FF">
      <w:pPr>
        <w:rPr>
          <w:lang w:bidi="ar-JO"/>
        </w:rPr>
      </w:pPr>
      <w:r>
        <w:rPr>
          <w:lang w:bidi="ar-JO"/>
        </w:rPr>
        <w:t>Install.package(“name”)</w:t>
      </w:r>
    </w:p>
    <w:p w14:paraId="3B056CC1" w14:textId="2FC9045E" w:rsidR="002B75FF" w:rsidRPr="002B75FF" w:rsidRDefault="002B75FF" w:rsidP="002B75FF">
      <w:pPr>
        <w:pStyle w:val="ListParagraph"/>
        <w:numPr>
          <w:ilvl w:val="0"/>
          <w:numId w:val="1"/>
        </w:numPr>
        <w:rPr>
          <w:sz w:val="14"/>
          <w:szCs w:val="14"/>
          <w:lang w:bidi="ar-JO"/>
        </w:rPr>
      </w:pPr>
      <w:r>
        <w:rPr>
          <w:sz w:val="14"/>
          <w:szCs w:val="14"/>
          <w:lang w:bidi="ar-JO"/>
        </w:rPr>
        <w:t>Note: if u did not type a name, R will let u choose one of the available packages.</w:t>
      </w:r>
    </w:p>
    <w:p w14:paraId="2EAE782C" w14:textId="617A8B33" w:rsidR="002B75FF" w:rsidRDefault="002B75FF" w:rsidP="002B75FF">
      <w:pPr>
        <w:rPr>
          <w:lang w:bidi="ar-JO"/>
        </w:rPr>
      </w:pPr>
      <w:r>
        <w:rPr>
          <w:lang w:bidi="ar-JO"/>
        </w:rPr>
        <w:t>Remove.pachage</w:t>
      </w:r>
      <w:r>
        <w:rPr>
          <w:lang w:bidi="ar-JO"/>
        </w:rPr>
        <w:t>(“name”)</w:t>
      </w:r>
    </w:p>
    <w:p w14:paraId="2505AF6C" w14:textId="00EE2EA0" w:rsidR="002B75FF" w:rsidRDefault="002B75FF" w:rsidP="002B75FF">
      <w:pPr>
        <w:rPr>
          <w:i/>
          <w:iCs/>
          <w:lang w:bidi="ar-JO"/>
        </w:rPr>
      </w:pPr>
      <w:r>
        <w:rPr>
          <w:lang w:bidi="ar-JO"/>
        </w:rPr>
        <w:t xml:space="preserve">And every time u need to use an installed package u need to use </w:t>
      </w:r>
      <w:r>
        <w:rPr>
          <w:i/>
          <w:iCs/>
          <w:lang w:bidi="ar-JO"/>
        </w:rPr>
        <w:t xml:space="preserve">library(name) </w:t>
      </w:r>
    </w:p>
    <w:p w14:paraId="76733DA2" w14:textId="77777777" w:rsidR="002C502C" w:rsidRDefault="002C502C" w:rsidP="002C502C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color w:val="FFFFFF"/>
        </w:rPr>
      </w:pPr>
      <w:r>
        <w:rPr>
          <w:lang w:bidi="ar-JO"/>
        </w:rPr>
        <w:t xml:space="preserve">1.4 </w:t>
      </w:r>
      <w:r>
        <w:rPr>
          <w:rFonts w:ascii="Arial" w:hAnsi="Arial" w:cs="Arial"/>
          <w:color w:val="FFFFFF"/>
        </w:rPr>
        <w:t>Customizing The Look of R Studio</w:t>
      </w:r>
    </w:p>
    <w:p w14:paraId="4C7F671F" w14:textId="76E75616" w:rsidR="002C502C" w:rsidRDefault="002C502C" w:rsidP="002B75FF">
      <w:pPr>
        <w:rPr>
          <w:lang w:bidi="ar-JO"/>
        </w:rPr>
      </w:pPr>
    </w:p>
    <w:p w14:paraId="23DE936A" w14:textId="2A348C2F" w:rsidR="0011579D" w:rsidRDefault="0011579D" w:rsidP="002B75FF">
      <w:pPr>
        <w:rPr>
          <w:lang w:bidi="ar-JO"/>
        </w:rPr>
      </w:pPr>
      <w:r>
        <w:rPr>
          <w:lang w:bidi="ar-JO"/>
        </w:rPr>
        <w:t>There is no thing to commit in fact</w:t>
      </w:r>
    </w:p>
    <w:p w14:paraId="2A457CF0" w14:textId="77777777" w:rsidR="00087F19" w:rsidRDefault="00087F19" w:rsidP="00087F19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color w:val="FFFFFF"/>
        </w:rPr>
      </w:pPr>
      <w:r>
        <w:rPr>
          <w:lang w:bidi="ar-JO"/>
        </w:rPr>
        <w:t xml:space="preserve">15. </w:t>
      </w:r>
      <w:r>
        <w:rPr>
          <w:rFonts w:ascii="Arial" w:hAnsi="Arial" w:cs="Arial"/>
          <w:color w:val="FFFFFF"/>
        </w:rPr>
        <w:t>Apply Function in R </w:t>
      </w:r>
    </w:p>
    <w:p w14:paraId="3CF2C26A" w14:textId="2BCB0D37" w:rsidR="00087F19" w:rsidRDefault="00087F19" w:rsidP="002B75FF">
      <w:pPr>
        <w:rPr>
          <w:lang w:bidi="ar-JO"/>
        </w:rPr>
      </w:pPr>
      <w:r>
        <w:rPr>
          <w:noProof/>
        </w:rPr>
        <w:drawing>
          <wp:inline distT="0" distB="0" distL="0" distR="0" wp14:anchorId="4AEB6471" wp14:editId="3DF2EF17">
            <wp:extent cx="5943600" cy="3556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B52D" w14:textId="7E56EDC1" w:rsidR="00875C87" w:rsidRDefault="00875C87" w:rsidP="002B75FF">
      <w:pPr>
        <w:rPr>
          <w:lang w:bidi="ar-JO"/>
        </w:rPr>
      </w:pPr>
      <w:r>
        <w:rPr>
          <w:lang w:bidi="ar-JO"/>
        </w:rPr>
        <w:t xml:space="preserve">U can reach the properties of the apply function from </w:t>
      </w:r>
      <w:r w:rsidR="003D7E7F">
        <w:rPr>
          <w:lang w:bidi="ar-JO"/>
        </w:rPr>
        <w:t>R but</w:t>
      </w:r>
      <w:r>
        <w:rPr>
          <w:lang w:bidi="ar-JO"/>
        </w:rPr>
        <w:t xml:space="preserve"> take this example.</w:t>
      </w:r>
    </w:p>
    <w:p w14:paraId="27C6B1E0" w14:textId="67EC137A" w:rsidR="00087F19" w:rsidRDefault="00875C87" w:rsidP="002B75FF">
      <w:pPr>
        <w:rPr>
          <w:lang w:bidi="ar-JO"/>
        </w:rPr>
      </w:pPr>
      <w:r>
        <w:rPr>
          <w:lang w:bidi="ar-JO"/>
        </w:rPr>
        <w:t xml:space="preserve">Ex.  </w:t>
      </w:r>
    </w:p>
    <w:p w14:paraId="70B700BB" w14:textId="77777777" w:rsidR="003D7E7F" w:rsidRDefault="003D7E7F" w:rsidP="003D7E7F">
      <w:pPr>
        <w:rPr>
          <w:lang w:bidi="ar-JO"/>
        </w:rPr>
      </w:pPr>
      <w:r>
        <w:rPr>
          <w:lang w:bidi="ar-JO"/>
        </w:rPr>
        <w:t>&gt; stockData = read.csv("Notes/StockExample.csv", header = T, row.names = 1)</w:t>
      </w:r>
    </w:p>
    <w:p w14:paraId="37A40A7C" w14:textId="77777777" w:rsidR="003D7E7F" w:rsidRDefault="003D7E7F" w:rsidP="003D7E7F">
      <w:pPr>
        <w:rPr>
          <w:lang w:bidi="ar-JO"/>
        </w:rPr>
      </w:pPr>
      <w:r>
        <w:rPr>
          <w:lang w:bidi="ar-JO"/>
        </w:rPr>
        <w:t>&gt;  apply(X= stockData,MARGIN =  2,FUN =  mean )</w:t>
      </w:r>
    </w:p>
    <w:p w14:paraId="2B32F6F6" w14:textId="77777777" w:rsidR="003D7E7F" w:rsidRDefault="003D7E7F" w:rsidP="003D7E7F">
      <w:pPr>
        <w:rPr>
          <w:lang w:bidi="ar-JO"/>
        </w:rPr>
      </w:pPr>
      <w:r>
        <w:rPr>
          <w:lang w:bidi="ar-JO"/>
        </w:rPr>
        <w:t xml:space="preserve">  Stock1   Stock2   Stock3   Stock4 </w:t>
      </w:r>
    </w:p>
    <w:p w14:paraId="5D3912E2" w14:textId="77777777" w:rsidR="003D7E7F" w:rsidRDefault="003D7E7F" w:rsidP="003D7E7F">
      <w:pPr>
        <w:rPr>
          <w:lang w:bidi="ar-JO"/>
        </w:rPr>
      </w:pPr>
      <w:r>
        <w:rPr>
          <w:lang w:bidi="ar-JO"/>
        </w:rPr>
        <w:t xml:space="preserve"> 163.746       NA 1523.000   91.571 </w:t>
      </w:r>
    </w:p>
    <w:p w14:paraId="719647EF" w14:textId="77777777" w:rsidR="003D7E7F" w:rsidRDefault="003D7E7F" w:rsidP="003D7E7F">
      <w:pPr>
        <w:rPr>
          <w:lang w:bidi="ar-JO"/>
        </w:rPr>
      </w:pPr>
      <w:r>
        <w:rPr>
          <w:lang w:bidi="ar-JO"/>
        </w:rPr>
        <w:t>&gt;  apply(X= stockData,MARGIN =  2,FUN =  mean , na.rm=T)</w:t>
      </w:r>
    </w:p>
    <w:p w14:paraId="2D5281E1" w14:textId="77777777" w:rsidR="003D7E7F" w:rsidRDefault="003D7E7F" w:rsidP="003D7E7F">
      <w:pPr>
        <w:rPr>
          <w:lang w:bidi="ar-JO"/>
        </w:rPr>
      </w:pPr>
      <w:r>
        <w:rPr>
          <w:lang w:bidi="ar-JO"/>
        </w:rPr>
        <w:t xml:space="preserve">     Stock1      Stock2      Stock3      Stock4 </w:t>
      </w:r>
    </w:p>
    <w:p w14:paraId="66B40DA7" w14:textId="1F229D46" w:rsidR="003D7E7F" w:rsidRDefault="003D7E7F" w:rsidP="003D7E7F">
      <w:pPr>
        <w:rPr>
          <w:lang w:bidi="ar-JO"/>
        </w:rPr>
      </w:pPr>
      <w:r>
        <w:rPr>
          <w:lang w:bidi="ar-JO"/>
        </w:rPr>
        <w:t xml:space="preserve"> 163.746000    1.463333 1523.000000   91.571000</w:t>
      </w:r>
    </w:p>
    <w:p w14:paraId="0DF83CC2" w14:textId="4E380E25" w:rsidR="003D7E7F" w:rsidRDefault="003D7E7F" w:rsidP="003D7E7F">
      <w:pPr>
        <w:rPr>
          <w:lang w:bidi="ar-JO"/>
        </w:rPr>
      </w:pPr>
      <w:r>
        <w:rPr>
          <w:lang w:bidi="ar-JO"/>
        </w:rPr>
        <w:t>N0TE: u don’t need to type (X, MARGIN, FUN... etc.) if u are typing the default order.</w:t>
      </w:r>
    </w:p>
    <w:p w14:paraId="5783901C" w14:textId="1741B020" w:rsidR="003D7E7F" w:rsidRDefault="003D7E7F" w:rsidP="003D7E7F">
      <w:pPr>
        <w:pStyle w:val="ListParagraph"/>
        <w:numPr>
          <w:ilvl w:val="0"/>
          <w:numId w:val="1"/>
        </w:numPr>
        <w:rPr>
          <w:lang w:bidi="ar-JO"/>
        </w:rPr>
      </w:pPr>
      <w:r>
        <w:rPr>
          <w:lang w:bidi="ar-JO"/>
        </w:rPr>
        <w:t>U can use cloMeans() to do the job as well.</w:t>
      </w:r>
    </w:p>
    <w:p w14:paraId="4E0E6D27" w14:textId="43A1B550" w:rsidR="003D7E7F" w:rsidRDefault="003D7E7F" w:rsidP="003D7E7F">
      <w:pPr>
        <w:pStyle w:val="ListParagraph"/>
        <w:numPr>
          <w:ilvl w:val="0"/>
          <w:numId w:val="1"/>
        </w:numPr>
        <w:rPr>
          <w:lang w:bidi="ar-JO"/>
        </w:rPr>
      </w:pPr>
      <w:r>
        <w:rPr>
          <w:lang w:bidi="ar-JO"/>
        </w:rPr>
        <w:t xml:space="preserve">And the same case with rows </w:t>
      </w:r>
      <w:r>
        <w:rPr>
          <w:lang w:bidi="ar-JO"/>
        </w:rPr>
        <w:sym w:font="Wingdings" w:char="F0E0"/>
      </w:r>
      <w:r>
        <w:rPr>
          <w:lang w:bidi="ar-JO"/>
        </w:rPr>
        <w:t xml:space="preserve"> rowMeans.</w:t>
      </w:r>
    </w:p>
    <w:p w14:paraId="2DB59A27" w14:textId="21E53F0E" w:rsidR="003D7E7F" w:rsidRDefault="00AD792B" w:rsidP="003D7E7F">
      <w:pPr>
        <w:rPr>
          <w:lang w:bidi="ar-JO"/>
        </w:rPr>
      </w:pPr>
      <w:r w:rsidRPr="00AD792B">
        <w:rPr>
          <w:lang w:bidi="ar-JO"/>
        </w:rPr>
        <w:drawing>
          <wp:inline distT="0" distB="0" distL="0" distR="0" wp14:anchorId="36FD6299" wp14:editId="2C1B7013">
            <wp:extent cx="5943600" cy="2696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CAD5" w14:textId="005DE9B2" w:rsidR="008A4B6C" w:rsidRDefault="008A4B6C" w:rsidP="003D7E7F">
      <w:pPr>
        <w:rPr>
          <w:rtl/>
          <w:lang w:bidi="ar-JO"/>
        </w:rPr>
      </w:pPr>
      <w:r w:rsidRPr="008A4B6C">
        <w:rPr>
          <w:lang w:bidi="ar-JO"/>
        </w:rPr>
        <w:drawing>
          <wp:inline distT="0" distB="0" distL="0" distR="0" wp14:anchorId="01442AC7" wp14:editId="2F29B6E9">
            <wp:extent cx="4663844" cy="9221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AD7C" w14:textId="7CCD6F34" w:rsidR="006976BE" w:rsidRDefault="00280C6A" w:rsidP="006976BE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color w:val="FFFFFF"/>
        </w:rPr>
      </w:pPr>
      <w:r>
        <w:rPr>
          <w:rFonts w:hint="cs"/>
          <w:rtl/>
          <w:lang w:bidi="ar-JO"/>
        </w:rPr>
        <w:t>1</w:t>
      </w:r>
      <w:r>
        <w:rPr>
          <w:lang w:bidi="ar-JO"/>
        </w:rPr>
        <w:t xml:space="preserve">.6 </w:t>
      </w:r>
      <w:r w:rsidR="006976BE">
        <w:rPr>
          <w:rFonts w:ascii="Arial" w:hAnsi="Arial" w:cs="Arial"/>
          <w:color w:val="FFFFFF"/>
        </w:rPr>
        <w:t>apply</w:t>
      </w:r>
      <w:r>
        <w:rPr>
          <w:rFonts w:ascii="Arial" w:hAnsi="Arial" w:cs="Arial"/>
          <w:color w:val="FFFFFF"/>
        </w:rPr>
        <w:t xml:space="preserve"> Function</w:t>
      </w:r>
    </w:p>
    <w:p w14:paraId="2DDAFFF9" w14:textId="70300E48" w:rsidR="00280C6A" w:rsidRDefault="00280C6A" w:rsidP="003D7E7F">
      <w:pPr>
        <w:rPr>
          <w:lang w:bidi="ar-JO"/>
        </w:rPr>
      </w:pPr>
      <w:r>
        <w:rPr>
          <w:noProof/>
        </w:rPr>
        <w:drawing>
          <wp:inline distT="0" distB="0" distL="0" distR="0" wp14:anchorId="00EAFB6D" wp14:editId="43D27A7C">
            <wp:extent cx="5943600" cy="2371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CBAD" w14:textId="5CA731EE" w:rsidR="006976BE" w:rsidRDefault="006976BE" w:rsidP="006976BE">
      <w:pPr>
        <w:pStyle w:val="ListParagraph"/>
        <w:numPr>
          <w:ilvl w:val="0"/>
          <w:numId w:val="1"/>
        </w:numPr>
        <w:rPr>
          <w:lang w:bidi="ar-JO"/>
        </w:rPr>
      </w:pPr>
      <w:r>
        <w:rPr>
          <w:lang w:bidi="ar-JO"/>
        </w:rPr>
        <w:t xml:space="preserve">Most of the comments can be found in </w:t>
      </w:r>
      <w:r w:rsidRPr="006976BE">
        <w:rPr>
          <w:lang w:bidi="ar-JO"/>
        </w:rPr>
        <w:t>tApplyFunctionScript.R</w:t>
      </w:r>
      <w:r>
        <w:rPr>
          <w:lang w:bidi="ar-JO"/>
        </w:rPr>
        <w:t>.</w:t>
      </w:r>
    </w:p>
    <w:p w14:paraId="153371F9" w14:textId="0AA0B584" w:rsidR="006976BE" w:rsidRPr="002C502C" w:rsidRDefault="006976BE" w:rsidP="006976BE">
      <w:pPr>
        <w:ind w:left="360"/>
        <w:rPr>
          <w:lang w:bidi="ar-JO"/>
        </w:rPr>
      </w:pPr>
      <w:r w:rsidRPr="006976BE">
        <w:rPr>
          <w:lang w:bidi="ar-JO"/>
        </w:rPr>
        <w:drawing>
          <wp:inline distT="0" distB="0" distL="0" distR="0" wp14:anchorId="52604E69" wp14:editId="53ACFA98">
            <wp:extent cx="4023709" cy="1653683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76BE" w:rsidRPr="002C50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33BC3"/>
    <w:multiLevelType w:val="hybridMultilevel"/>
    <w:tmpl w:val="015C6E3E"/>
    <w:lvl w:ilvl="0" w:tplc="64E2D1C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62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BA1"/>
    <w:rsid w:val="00087F19"/>
    <w:rsid w:val="0011579D"/>
    <w:rsid w:val="00280C6A"/>
    <w:rsid w:val="002B75FF"/>
    <w:rsid w:val="002C502C"/>
    <w:rsid w:val="003A5BA1"/>
    <w:rsid w:val="003D7E7F"/>
    <w:rsid w:val="006976BE"/>
    <w:rsid w:val="00875C87"/>
    <w:rsid w:val="008A129D"/>
    <w:rsid w:val="008A4B6C"/>
    <w:rsid w:val="00AD792B"/>
    <w:rsid w:val="00BE61A0"/>
    <w:rsid w:val="00EB022D"/>
    <w:rsid w:val="00F4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BC757"/>
  <w15:chartTrackingRefBased/>
  <w15:docId w15:val="{CCA863AA-1F0B-4E6A-9C9B-9FDE3984A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B75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75F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2B7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8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Jamal Zaitoun</dc:creator>
  <cp:keywords/>
  <dc:description/>
  <cp:lastModifiedBy>Khaled Jamal Zaitoun</cp:lastModifiedBy>
  <cp:revision>3</cp:revision>
  <dcterms:created xsi:type="dcterms:W3CDTF">2022-08-21T09:33:00Z</dcterms:created>
  <dcterms:modified xsi:type="dcterms:W3CDTF">2022-08-21T16:49:00Z</dcterms:modified>
</cp:coreProperties>
</file>